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Delega per la consegna della domanda di partecipazione alla selezione selezione pubblica, mediante procedura comparativa per l’individuazione di  n. 1 esperto/a a cui conferire un incarico di natura professionale nell’ambito del PNRR - Missione 5 Componente 2 Investimento 2.2 "Piani Urbani Integrati" per la realizzazione di azioni immateriali nell'ambito dei seguenti progetti</w:t>
      </w:r>
    </w:p>
    <w:p w:rsidR="00000000" w:rsidDel="00000000" w:rsidP="00000000" w:rsidRDefault="00000000" w:rsidRPr="00000000" w14:paraId="00000008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EX SCALO RAVONE - CUP F31I22000010006</w:t>
      </w:r>
    </w:p>
    <w:p w:rsidR="00000000" w:rsidDel="00000000" w:rsidP="00000000" w:rsidRDefault="00000000" w:rsidRPr="00000000" w14:paraId="0000000A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VIA DELLA CONOSCENZA - CUP F39J22001870006</w:t>
      </w:r>
    </w:p>
    <w:p w:rsidR="00000000" w:rsidDel="00000000" w:rsidP="00000000" w:rsidRDefault="00000000" w:rsidRPr="00000000" w14:paraId="0000000B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Finanziato dall’Unione Europea - NextGenerationEU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(CCL/2025/AP-5)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2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B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C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E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F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0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1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2025/PUI-CMM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5">
      <w:pPr>
        <w:spacing w:after="200" w:line="276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103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8">
      <w:pPr>
        <w:tabs>
          <w:tab w:val="left" w:leader="none" w:pos="5103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A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E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widowControl w:val="0"/>
      <w:spacing w:after="0" w:line="240" w:lineRule="auto"/>
      <w:rPr>
        <w:rFonts w:ascii="Arial" w:cs="Arial" w:eastAsia="Arial" w:hAnsi="Arial"/>
        <w:highlight w:val="white"/>
      </w:rPr>
    </w:pPr>
    <w:r w:rsidDel="00000000" w:rsidR="00000000" w:rsidRPr="00000000">
      <w:rPr>
        <w:rFonts w:ascii="Arial" w:cs="Arial" w:eastAsia="Arial" w:hAnsi="Arial"/>
        <w:highlight w:val="white"/>
      </w:rPr>
      <w:drawing>
        <wp:inline distB="114300" distT="114300" distL="114300" distR="114300">
          <wp:extent cx="2786532" cy="700088"/>
          <wp:effectExtent b="0" l="0" r="0" t="0"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86532" cy="700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widowControl w:val="0"/>
      <w:spacing w:after="0" w:line="240" w:lineRule="auto"/>
      <w:ind w:left="133.2000732421875" w:firstLine="0"/>
      <w:rPr>
        <w:rFonts w:ascii="Times New Roman" w:cs="Times New Roman" w:eastAsia="Times New Roman" w:hAnsi="Times New Roman"/>
        <w:color w:val="434343"/>
        <w:sz w:val="20"/>
        <w:szCs w:val="20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color w:val="434343"/>
        <w:sz w:val="20"/>
        <w:szCs w:val="20"/>
        <w:highlight w:val="white"/>
        <w:rtl w:val="0"/>
      </w:rPr>
      <w:t xml:space="preserve">Finanziato dall'Unione europea - NextGenerationEU </w:t>
    </w:r>
  </w:p>
  <w:p w:rsidR="00000000" w:rsidDel="00000000" w:rsidP="00000000" w:rsidRDefault="00000000" w:rsidRPr="00000000" w14:paraId="00000032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color w:val="434343"/>
        <w:sz w:val="20"/>
        <w:szCs w:val="20"/>
        <w:highlight w:val="white"/>
        <w:rtl w:val="0"/>
      </w:rPr>
      <w:t xml:space="preserve">M5 C2 Investimento 2.2 "Piani Urbani Integrati" </w:t>
    </w:r>
    <w:r w:rsidDel="00000000" w:rsidR="00000000" w:rsidRPr="00000000">
      <w:rPr>
        <w:rFonts w:ascii="Roboto" w:cs="Roboto" w:eastAsia="Roboto" w:hAnsi="Roboto"/>
        <w:sz w:val="16"/>
        <w:szCs w:val="16"/>
        <w:highlight w:val="white"/>
        <w:rtl w:val="0"/>
      </w:rPr>
      <w:tab/>
      <w:tab/>
    </w:r>
  </w:p>
  <w:p w:rsidR="00000000" w:rsidDel="00000000" w:rsidP="00000000" w:rsidRDefault="00000000" w:rsidRPr="00000000" w14:paraId="00000033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Avviso pubblico CCL/2025/AP-5</w:t>
    </w:r>
  </w:p>
  <w:p w:rsidR="00000000" w:rsidDel="00000000" w:rsidP="00000000" w:rsidRDefault="00000000" w:rsidRPr="00000000" w14:paraId="00000035">
    <w:pPr>
      <w:spacing w:after="200" w:line="276" w:lineRule="auto"/>
      <w:ind w:right="-40.8661417322827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EX SCALO RAVONE - CUP F31I22000010006</w:t>
    </w:r>
  </w:p>
  <w:p w:rsidR="00000000" w:rsidDel="00000000" w:rsidP="00000000" w:rsidRDefault="00000000" w:rsidRPr="00000000" w14:paraId="00000036">
    <w:pPr>
      <w:spacing w:after="200" w:line="276" w:lineRule="auto"/>
      <w:ind w:right="-40.8661417322827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VIA DELLA CONOSCENZA - CUP F39J22001870006</w:t>
    </w:r>
  </w:p>
  <w:p w:rsidR="00000000" w:rsidDel="00000000" w:rsidP="00000000" w:rsidRDefault="00000000" w:rsidRPr="00000000" w14:paraId="00000037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highlight w:val="white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Z3/H4aa9/UH0FklvYZiKFlYPRA==">CgMxLjAyCGguZ2pkZ3hzOAByITExdVpJQjBTRFBKaExCSDM1bWRKbGoxN3h1M3F6SmlDNw==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